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E" w:rsidRDefault="004C60A5">
      <w:r>
        <w:rPr>
          <w:noProof/>
          <w:lang w:eastAsia="de-DE"/>
        </w:rPr>
        <w:drawing>
          <wp:inline distT="0" distB="0" distL="0" distR="0" wp14:anchorId="5CD0FB32" wp14:editId="58418E6B">
            <wp:extent cx="5213682" cy="6659880"/>
            <wp:effectExtent l="0" t="0" r="635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3682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A5" w:rsidRDefault="004C60A5"/>
    <w:p w:rsidR="004C60A5" w:rsidRDefault="004C60A5">
      <w:r>
        <w:t>Bericht PNP vom 19.11.2016</w:t>
      </w:r>
      <w:bookmarkStart w:id="0" w:name="_GoBack"/>
      <w:bookmarkEnd w:id="0"/>
    </w:p>
    <w:sectPr w:rsidR="004C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5"/>
    <w:rsid w:val="000A5F76"/>
    <w:rsid w:val="004C60A5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dcterms:created xsi:type="dcterms:W3CDTF">2016-11-21T19:43:00Z</dcterms:created>
  <dcterms:modified xsi:type="dcterms:W3CDTF">2016-11-21T19:45:00Z</dcterms:modified>
</cp:coreProperties>
</file>